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411" w:rsidRDefault="009A0411" w:rsidP="009A0411">
      <w:pPr>
        <w:suppressAutoHyphens/>
        <w:spacing w:after="0" w:line="240" w:lineRule="auto"/>
        <w:ind w:left="720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>Zamawiający:</w:t>
      </w:r>
    </w:p>
    <w:p w:rsidR="009A0411" w:rsidRDefault="009A0411" w:rsidP="009A0411">
      <w:pPr>
        <w:suppressAutoHyphens/>
        <w:spacing w:after="0" w:line="240" w:lineRule="auto"/>
        <w:ind w:left="720"/>
        <w:jc w:val="both"/>
        <w:rPr>
          <w:rFonts w:ascii="Liberation Serif" w:hAnsi="Liberation Serif" w:cs="Mangal"/>
          <w:b/>
          <w:bCs/>
          <w:kern w:val="2"/>
          <w:sz w:val="24"/>
          <w:szCs w:val="21"/>
        </w:rPr>
      </w:pPr>
      <w:r>
        <w:rPr>
          <w:rFonts w:ascii="Liberation Serif" w:hAnsi="Liberation Serif" w:cs="Mangal"/>
          <w:b/>
          <w:bCs/>
          <w:kern w:val="2"/>
          <w:sz w:val="24"/>
          <w:szCs w:val="21"/>
        </w:rPr>
        <w:t xml:space="preserve">Środowiskowy Dom Samopomocy </w:t>
      </w:r>
    </w:p>
    <w:p w:rsidR="009A0411" w:rsidRDefault="009A0411" w:rsidP="009A0411">
      <w:pPr>
        <w:suppressAutoHyphens/>
        <w:spacing w:after="0" w:line="240" w:lineRule="auto"/>
        <w:ind w:left="720"/>
        <w:jc w:val="both"/>
        <w:rPr>
          <w:rFonts w:ascii="Liberation Serif" w:hAnsi="Liberation Serif" w:cs="Mangal"/>
          <w:b/>
          <w:bCs/>
          <w:kern w:val="2"/>
          <w:sz w:val="24"/>
          <w:szCs w:val="21"/>
        </w:rPr>
      </w:pPr>
      <w:r>
        <w:rPr>
          <w:rFonts w:ascii="Liberation Serif" w:hAnsi="Liberation Serif" w:cs="Mangal"/>
          <w:b/>
          <w:bCs/>
          <w:kern w:val="2"/>
          <w:sz w:val="24"/>
          <w:szCs w:val="21"/>
        </w:rPr>
        <w:t>Nowa Wieś 153</w:t>
      </w:r>
    </w:p>
    <w:p w:rsidR="009A0411" w:rsidRDefault="009A0411" w:rsidP="009A0411">
      <w:pPr>
        <w:suppressAutoHyphens/>
        <w:spacing w:after="0" w:line="240" w:lineRule="auto"/>
        <w:ind w:left="720"/>
        <w:jc w:val="both"/>
        <w:rPr>
          <w:rFonts w:ascii="Liberation Serif" w:hAnsi="Liberation Serif" w:cs="Mangal"/>
          <w:b/>
          <w:bCs/>
          <w:kern w:val="2"/>
          <w:sz w:val="24"/>
          <w:szCs w:val="21"/>
        </w:rPr>
      </w:pPr>
      <w:r>
        <w:rPr>
          <w:rFonts w:ascii="Liberation Serif" w:hAnsi="Liberation Serif" w:cs="Mangal"/>
          <w:b/>
          <w:bCs/>
          <w:kern w:val="2"/>
          <w:sz w:val="24"/>
          <w:szCs w:val="21"/>
        </w:rPr>
        <w:t>38-120 Czudec</w:t>
      </w:r>
    </w:p>
    <w:p w:rsidR="009A0411" w:rsidRDefault="009A0411" w:rsidP="009A0411">
      <w:pPr>
        <w:suppressAutoHyphens/>
        <w:spacing w:after="0" w:line="240" w:lineRule="auto"/>
        <w:ind w:left="720"/>
        <w:jc w:val="both"/>
        <w:rPr>
          <w:rFonts w:ascii="Liberation Serif" w:hAnsi="Liberation Serif" w:cs="Mangal"/>
          <w:b/>
          <w:bCs/>
          <w:kern w:val="2"/>
          <w:sz w:val="24"/>
          <w:szCs w:val="21"/>
        </w:rPr>
      </w:pPr>
      <w:r>
        <w:rPr>
          <w:rFonts w:ascii="Liberation Serif" w:hAnsi="Liberation Serif" w:cs="Mangal"/>
          <w:b/>
          <w:bCs/>
          <w:kern w:val="2"/>
          <w:sz w:val="24"/>
          <w:szCs w:val="21"/>
        </w:rPr>
        <w:t>Nr telefonu :17 2771962, e-mail:sdsnowawies@czudec.pl</w:t>
      </w:r>
    </w:p>
    <w:p w:rsidR="009A0411" w:rsidRDefault="009A0411" w:rsidP="009A0411">
      <w:pPr>
        <w:suppressAutoHyphens/>
        <w:spacing w:after="0" w:line="240" w:lineRule="auto"/>
        <w:ind w:left="720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</w:p>
    <w:p w:rsidR="009A0411" w:rsidRDefault="009A0411" w:rsidP="009A0411">
      <w:pPr>
        <w:suppressAutoHyphens/>
        <w:spacing w:after="0" w:line="240" w:lineRule="auto"/>
        <w:ind w:left="720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</w:p>
    <w:p w:rsidR="009A0411" w:rsidRDefault="009A0411" w:rsidP="009A0411">
      <w:pPr>
        <w:suppressAutoHyphens/>
        <w:spacing w:after="0" w:line="240" w:lineRule="auto"/>
        <w:ind w:left="720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 xml:space="preserve">                                      ZAPYTANIE OFERTOWE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 xml:space="preserve">Środowiskowy Dom Samopomocy zwraca się z prośbą o przedstawienie oferty cenowej na zadanie pn. 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/>
          <w:bCs/>
          <w:kern w:val="2"/>
          <w:sz w:val="24"/>
          <w:szCs w:val="21"/>
        </w:rPr>
      </w:pPr>
      <w:r>
        <w:rPr>
          <w:rFonts w:ascii="Liberation Serif" w:hAnsi="Liberation Serif" w:cs="Mangal"/>
          <w:b/>
          <w:bCs/>
          <w:kern w:val="2"/>
          <w:sz w:val="24"/>
          <w:szCs w:val="21"/>
        </w:rPr>
        <w:t>„Wykonanie usługi remontowej czyszczenia, malowania  elewacji oraz ułożenia płytki klinkierowej elewacyjnej na cokole budynku Środowiskowego Domu Samopomocy w Nowej Wsi”.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18"/>
          <w:szCs w:val="18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 xml:space="preserve">                                                </w:t>
      </w:r>
      <w:r>
        <w:rPr>
          <w:rFonts w:ascii="Liberation Serif" w:hAnsi="Liberation Serif" w:cs="Mangal"/>
          <w:bCs/>
          <w:kern w:val="2"/>
          <w:sz w:val="18"/>
          <w:szCs w:val="18"/>
        </w:rPr>
        <w:t>Nazwa przedmiotu zamówienia</w:t>
      </w:r>
    </w:p>
    <w:p w:rsidR="009A0411" w:rsidRDefault="009A0411" w:rsidP="009A041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Liberation Serif" w:hAnsi="Liberation Serif" w:cs="Mangal"/>
          <w:b/>
          <w:bCs/>
          <w:kern w:val="2"/>
          <w:sz w:val="24"/>
          <w:szCs w:val="21"/>
        </w:rPr>
        <w:t>I. Opis przedmiotu zamówienia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:</w:t>
      </w:r>
    </w:p>
    <w:p w:rsidR="009A0411" w:rsidRDefault="009A0411" w:rsidP="009A041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1. Przedmiot zamówienia obejmuje w szczególności:</w:t>
      </w:r>
    </w:p>
    <w:p w:rsidR="009A0411" w:rsidRDefault="009A0411" w:rsidP="009A0411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Przygotowanie, zabezpieczenie terenu prac remontowych – odpowiednie zabezpieczenie ościeżnic, okien, kostki brukowej.</w:t>
      </w:r>
    </w:p>
    <w:p w:rsidR="009A0411" w:rsidRDefault="009A0411" w:rsidP="009A0411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Zamówienie należy wykonać w całości z nowych materiałów zakupionych przez Wykonawcę w uzgodnieniu z Zamawiającym dostępnych na rynku polskim, posiadających odpowiednie certyfikaty </w:t>
      </w:r>
    </w:p>
    <w:p w:rsidR="009A0411" w:rsidRDefault="009A0411" w:rsidP="009A0411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Przygotowanie podłoża  pod malowanie (mycie, wyrównanie i gruntowanie powierzchni,  uzupełnienie ubytków w tynkach)</w:t>
      </w:r>
    </w:p>
    <w:p w:rsidR="009A0411" w:rsidRDefault="009A0411" w:rsidP="009A0411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Malowanie dwukrotne farbą silikonową elewacji budynku i kominów (kolor biały) –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powierzchnia 410,04 m²</w:t>
      </w:r>
    </w:p>
    <w:p w:rsidR="009A0411" w:rsidRDefault="009A0411" w:rsidP="009A0411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Ułożenie płytek elewacyjnych, mrozoodpornych na cokole budynku  – </w:t>
      </w:r>
      <w:r w:rsidR="00AD5DEB">
        <w:rPr>
          <w:rFonts w:ascii="Times New Roman" w:eastAsia="Times New Roman" w:hAnsi="Times New Roman"/>
          <w:b/>
          <w:sz w:val="24"/>
          <w:szCs w:val="24"/>
          <w:lang w:eastAsia="pl-PL"/>
        </w:rPr>
        <w:t>powierzchnia 83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m²</w:t>
      </w:r>
    </w:p>
    <w:p w:rsidR="009A0411" w:rsidRDefault="009A0411" w:rsidP="009A0411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Po zakończeniu prac remontowych teren należy uporządkować.</w:t>
      </w:r>
    </w:p>
    <w:p w:rsidR="009A0411" w:rsidRDefault="009A0411" w:rsidP="009A0411">
      <w:pPr>
        <w:pStyle w:val="Bezodstpw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2.  Parametry techniczne płytki elewacyjnej klinkierowej:</w:t>
      </w:r>
    </w:p>
    <w:p w:rsidR="009A0411" w:rsidRDefault="009A0411" w:rsidP="009A0411">
      <w:pPr>
        <w:pStyle w:val="Bezodstpw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Mrozoodporność</w:t>
      </w:r>
    </w:p>
    <w:p w:rsidR="009A0411" w:rsidRDefault="009A0411" w:rsidP="009A0411">
      <w:pPr>
        <w:pStyle w:val="Bezodstpw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Kolor wiodący brąz cieniowany</w:t>
      </w:r>
    </w:p>
    <w:p w:rsidR="009A0411" w:rsidRDefault="009A0411" w:rsidP="009A0411">
      <w:pPr>
        <w:pStyle w:val="Bezodstpw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Płytki matowe</w:t>
      </w:r>
    </w:p>
    <w:p w:rsidR="009A0411" w:rsidRDefault="009A0411" w:rsidP="009A0411">
      <w:pPr>
        <w:pStyle w:val="Bezodstpw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Format: 6,5 cm. x 24,5 cm </w:t>
      </w:r>
    </w:p>
    <w:p w:rsidR="009A0411" w:rsidRDefault="009A0411" w:rsidP="009A0411">
      <w:pPr>
        <w:pStyle w:val="Bezodstpw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Styl cegła</w:t>
      </w:r>
    </w:p>
    <w:p w:rsidR="009A0411" w:rsidRDefault="009A0411" w:rsidP="009A0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3. Wykonawca dokonuje obmiaru podczas wizji lokalnej budynku ŚDS w Nowej Wsi i zapoznaje się z zakresem robót do wykonania.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/>
          <w:bCs/>
          <w:kern w:val="2"/>
          <w:sz w:val="24"/>
          <w:szCs w:val="21"/>
        </w:rPr>
      </w:pPr>
      <w:r>
        <w:rPr>
          <w:rFonts w:ascii="Liberation Serif" w:hAnsi="Liberation Serif" w:cs="Mangal"/>
          <w:b/>
          <w:bCs/>
          <w:kern w:val="2"/>
          <w:sz w:val="24"/>
          <w:szCs w:val="21"/>
        </w:rPr>
        <w:t>II. Złożona oferta powinna zawierać:</w:t>
      </w:r>
    </w:p>
    <w:p w:rsidR="009A0411" w:rsidRDefault="009A0411" w:rsidP="009A0411">
      <w:pPr>
        <w:pStyle w:val="Akapitzlist"/>
        <w:numPr>
          <w:ilvl w:val="0"/>
          <w:numId w:val="2"/>
        </w:num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>nazwę i adres oferenta</w:t>
      </w:r>
    </w:p>
    <w:p w:rsidR="009A0411" w:rsidRDefault="009A0411" w:rsidP="009A0411">
      <w:pPr>
        <w:pStyle w:val="Akapitzlist"/>
        <w:numPr>
          <w:ilvl w:val="0"/>
          <w:numId w:val="2"/>
        </w:num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>datę sporządzenia</w:t>
      </w:r>
    </w:p>
    <w:p w:rsidR="009A0411" w:rsidRDefault="009A0411" w:rsidP="009A0411">
      <w:pPr>
        <w:pStyle w:val="Akapitzlist"/>
        <w:numPr>
          <w:ilvl w:val="0"/>
          <w:numId w:val="2"/>
        </w:num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>cenę całkowitą netto i brutto</w:t>
      </w:r>
    </w:p>
    <w:p w:rsidR="009A0411" w:rsidRDefault="009A0411" w:rsidP="009A0411">
      <w:pPr>
        <w:pStyle w:val="Akapitzlist"/>
        <w:numPr>
          <w:ilvl w:val="0"/>
          <w:numId w:val="2"/>
        </w:num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>termin ważności oferty</w:t>
      </w:r>
    </w:p>
    <w:p w:rsidR="009A0411" w:rsidRDefault="009A0411" w:rsidP="009A0411">
      <w:pPr>
        <w:pStyle w:val="Akapitzlist"/>
        <w:numPr>
          <w:ilvl w:val="0"/>
          <w:numId w:val="2"/>
        </w:num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>warunki i termin płatności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/>
          <w:bCs/>
          <w:kern w:val="2"/>
          <w:sz w:val="24"/>
          <w:szCs w:val="21"/>
        </w:rPr>
      </w:pPr>
      <w:r>
        <w:rPr>
          <w:rFonts w:ascii="Liberation Serif" w:hAnsi="Liberation Serif" w:cs="Mangal"/>
          <w:b/>
          <w:bCs/>
          <w:kern w:val="2"/>
          <w:sz w:val="24"/>
          <w:szCs w:val="21"/>
        </w:rPr>
        <w:t>III. Termin ważności oferty: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>Oferta powinna być ważna 30 dni od terminu składania ofert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/>
          <w:bCs/>
          <w:kern w:val="2"/>
          <w:sz w:val="24"/>
          <w:szCs w:val="21"/>
        </w:rPr>
        <w:lastRenderedPageBreak/>
        <w:t>IV.</w:t>
      </w:r>
      <w:r>
        <w:rPr>
          <w:rFonts w:ascii="Liberation Serif" w:hAnsi="Liberation Serif" w:cs="Mangal"/>
          <w:bCs/>
          <w:kern w:val="2"/>
          <w:sz w:val="24"/>
          <w:szCs w:val="21"/>
        </w:rPr>
        <w:t xml:space="preserve"> Z udziału niniejszego postępowania wyklucza się wykonawcę, który podlega wykluczeniu na podstawie art. 7 ust. 1 ustawy z dnia 13 kwietnia 2022 r. o szczególnych rozwiązaniach w zakresie przeciwdziałania wspierania agresji na Ukrainę oraz służących ochronie bezpieczeństwa narodowego – stosowne oświadczenie zawarte jest w formularzu ofertowym.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/>
          <w:bCs/>
          <w:kern w:val="2"/>
          <w:sz w:val="24"/>
          <w:szCs w:val="21"/>
        </w:rPr>
        <w:t>V.</w:t>
      </w:r>
      <w:r>
        <w:rPr>
          <w:rFonts w:ascii="Liberation Serif" w:hAnsi="Liberation Serif" w:cs="Mangal"/>
          <w:bCs/>
          <w:kern w:val="2"/>
          <w:sz w:val="24"/>
          <w:szCs w:val="21"/>
        </w:rPr>
        <w:t xml:space="preserve"> Oferta powinna być sporządzona na załączonym formularzu ofertowym, opatrzona pieczątką firmową, posiadać datę sporządzenia oraz powinna być podpisana przez oferenta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/>
          <w:bCs/>
          <w:kern w:val="2"/>
          <w:sz w:val="24"/>
          <w:szCs w:val="21"/>
        </w:rPr>
        <w:t>VI. Miejsce składania oferty:</w:t>
      </w:r>
      <w:r>
        <w:rPr>
          <w:rFonts w:ascii="Liberation Serif" w:hAnsi="Liberation Serif" w:cs="Mangal"/>
          <w:bCs/>
          <w:kern w:val="2"/>
          <w:sz w:val="24"/>
          <w:szCs w:val="21"/>
        </w:rPr>
        <w:t xml:space="preserve"> ofertę można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przesłać listownie  na adres:</w:t>
      </w:r>
      <w:r>
        <w:rPr>
          <w:rFonts w:ascii="Liberation Serif" w:hAnsi="Liberation Serif" w:cs="Mangal"/>
          <w:bCs/>
          <w:kern w:val="2"/>
          <w:sz w:val="24"/>
          <w:szCs w:val="21"/>
        </w:rPr>
        <w:t xml:space="preserve"> Środowiskowy Dom Samopomocy Nowa Wieś 153, 38-120 Czudec lub składać drogą mailową na adres: </w:t>
      </w:r>
      <w:hyperlink r:id="rId6" w:history="1">
        <w:r>
          <w:rPr>
            <w:rStyle w:val="Hipercze"/>
            <w:rFonts w:ascii="Liberation Serif" w:hAnsi="Liberation Serif" w:cs="Mangal"/>
            <w:bCs/>
            <w:kern w:val="2"/>
            <w:sz w:val="24"/>
            <w:szCs w:val="21"/>
          </w:rPr>
          <w:t>sdsnowawies@czudec.pl</w:t>
        </w:r>
      </w:hyperlink>
      <w:r>
        <w:rPr>
          <w:rFonts w:ascii="Liberation Serif" w:hAnsi="Liberation Serif" w:cs="Mangal"/>
          <w:bCs/>
          <w:kern w:val="2"/>
          <w:sz w:val="24"/>
          <w:szCs w:val="21"/>
        </w:rPr>
        <w:t>,  lub osobiście w siedzibie ŚDS Nowa Wieś 153, 38-120 Czudec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/>
          <w:bCs/>
          <w:kern w:val="2"/>
          <w:sz w:val="24"/>
          <w:szCs w:val="21"/>
        </w:rPr>
      </w:pPr>
      <w:r>
        <w:rPr>
          <w:rFonts w:ascii="Liberation Serif" w:hAnsi="Liberation Serif" w:cs="Mangal"/>
          <w:b/>
          <w:bCs/>
          <w:kern w:val="2"/>
          <w:sz w:val="24"/>
          <w:szCs w:val="21"/>
        </w:rPr>
        <w:t>VII. Termin składania oferty:</w:t>
      </w:r>
      <w:r>
        <w:rPr>
          <w:rFonts w:ascii="Liberation Serif" w:hAnsi="Liberation Serif" w:cs="Mangal"/>
          <w:bCs/>
          <w:kern w:val="2"/>
          <w:sz w:val="24"/>
          <w:szCs w:val="21"/>
        </w:rPr>
        <w:t xml:space="preserve"> termin składania oferty upływa w dniu: </w:t>
      </w:r>
      <w:r w:rsidR="00AD5DEB">
        <w:rPr>
          <w:rFonts w:ascii="Liberation Serif" w:hAnsi="Liberation Serif" w:cs="Mangal"/>
          <w:b/>
          <w:bCs/>
          <w:kern w:val="2"/>
          <w:sz w:val="24"/>
          <w:szCs w:val="21"/>
        </w:rPr>
        <w:t>3</w:t>
      </w:r>
      <w:bookmarkStart w:id="0" w:name="_GoBack"/>
      <w:bookmarkEnd w:id="0"/>
      <w:r>
        <w:rPr>
          <w:rFonts w:ascii="Liberation Serif" w:hAnsi="Liberation Serif" w:cs="Mangal"/>
          <w:b/>
          <w:bCs/>
          <w:kern w:val="2"/>
          <w:sz w:val="24"/>
          <w:szCs w:val="21"/>
        </w:rPr>
        <w:t>0 maja o godz. 13.00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/>
          <w:bCs/>
          <w:kern w:val="2"/>
          <w:sz w:val="24"/>
          <w:szCs w:val="21"/>
        </w:rPr>
      </w:pPr>
      <w:r>
        <w:rPr>
          <w:rFonts w:ascii="Liberation Serif" w:hAnsi="Liberation Serif" w:cs="Mangal"/>
          <w:b/>
          <w:bCs/>
          <w:kern w:val="2"/>
          <w:sz w:val="24"/>
          <w:szCs w:val="21"/>
        </w:rPr>
        <w:t>VIII. Termin realizacji przedmiotu zamówienia</w:t>
      </w:r>
      <w:r>
        <w:rPr>
          <w:rFonts w:ascii="Liberation Serif" w:hAnsi="Liberation Serif" w:cs="Mangal"/>
          <w:bCs/>
          <w:kern w:val="2"/>
          <w:sz w:val="24"/>
          <w:szCs w:val="21"/>
        </w:rPr>
        <w:t xml:space="preserve">: </w:t>
      </w:r>
      <w:r>
        <w:rPr>
          <w:rFonts w:ascii="Liberation Serif" w:hAnsi="Liberation Serif" w:cs="Mangal"/>
          <w:b/>
          <w:bCs/>
          <w:kern w:val="2"/>
          <w:sz w:val="24"/>
          <w:szCs w:val="21"/>
        </w:rPr>
        <w:t>01.09.2025-30.09.2025 r.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/>
          <w:bCs/>
          <w:kern w:val="2"/>
          <w:sz w:val="24"/>
          <w:szCs w:val="21"/>
        </w:rPr>
      </w:pPr>
      <w:r>
        <w:rPr>
          <w:rFonts w:ascii="Liberation Serif" w:hAnsi="Liberation Serif" w:cs="Mangal"/>
          <w:b/>
          <w:bCs/>
          <w:kern w:val="2"/>
          <w:sz w:val="24"/>
          <w:szCs w:val="21"/>
        </w:rPr>
        <w:t xml:space="preserve">IX. Warunki realizacji przedmiotu zamówienia: 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-Usługa  stanowiąca  przedmiot  niniejszego  zapytania  ofertowego  musi być wykonywana zgodnie  z  przepisami  prawa,  w  tym  prawa  budowlanego,  Polskimi  Normami i  sztuką budowlaną. Wszystkie materiały wykorzystane podczas prac musza posiadać odpowiednie atesty.</w:t>
      </w:r>
    </w:p>
    <w:p w:rsidR="009A0411" w:rsidRDefault="009A0411" w:rsidP="009A0411">
      <w:pPr>
        <w:pStyle w:val="Bezodstpw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-</w:t>
      </w:r>
      <w:r>
        <w:rPr>
          <w:rFonts w:ascii="Times New Roman" w:hAnsi="Times New Roman"/>
          <w:sz w:val="24"/>
          <w:szCs w:val="24"/>
          <w:lang w:eastAsia="pl-PL"/>
        </w:rPr>
        <w:t>Wykonawca zobowiązany jest do wykonywania wszystkich działań związanych z realizacją niniejszego zamówienia zgodnie z przepisami BHP.</w:t>
      </w:r>
    </w:p>
    <w:p w:rsidR="009A0411" w:rsidRDefault="009A0411" w:rsidP="009A0411">
      <w:pPr>
        <w:pStyle w:val="Bezodstpw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-Wszystkie prace winny być wykonane przez osoby posiadające odpowiednią wiedzę i umiejętności w danym zakresie.</w:t>
      </w:r>
    </w:p>
    <w:p w:rsidR="009A0411" w:rsidRDefault="009A0411" w:rsidP="009A0411">
      <w:pPr>
        <w:pStyle w:val="Bezodstpw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- Wykonawca znajduje się w sytuacji ekonomicznej i finansowej zapewniającej wykonanie zamówienia</w:t>
      </w:r>
    </w:p>
    <w:p w:rsidR="009A0411" w:rsidRDefault="009A0411" w:rsidP="009A0411">
      <w:pPr>
        <w:pStyle w:val="Bezodstpw"/>
        <w:rPr>
          <w:rFonts w:ascii="Times New Roman" w:hAnsi="Times New Roman"/>
          <w:sz w:val="24"/>
          <w:szCs w:val="24"/>
          <w:lang w:eastAsia="pl-PL"/>
        </w:rPr>
      </w:pPr>
      <w:r>
        <w:rPr>
          <w:lang w:eastAsia="pl-PL"/>
        </w:rPr>
        <w:t>-</w:t>
      </w:r>
      <w:r>
        <w:rPr>
          <w:rFonts w:ascii="Times New Roman" w:hAnsi="Times New Roman"/>
          <w:sz w:val="24"/>
          <w:szCs w:val="24"/>
          <w:lang w:eastAsia="pl-PL"/>
        </w:rPr>
        <w:t xml:space="preserve">Zamawiający może zamknąć postępowanie bez wybrania żadnej oferty, w przypadku, gdy żadna ze złożonych ofert nie odpowiada warunkom określonym przez Zamawiającego. </w:t>
      </w:r>
    </w:p>
    <w:p w:rsidR="009A0411" w:rsidRDefault="009A0411" w:rsidP="009A0411">
      <w:pPr>
        <w:pStyle w:val="Bezodstpw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-Zamawiający zastrzega sobie także prawo anulowania zapytania ofertowego bez podania przyczyny.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/>
          <w:bCs/>
          <w:kern w:val="2"/>
          <w:sz w:val="24"/>
          <w:szCs w:val="21"/>
        </w:rPr>
      </w:pPr>
      <w:r>
        <w:rPr>
          <w:rFonts w:ascii="Liberation Serif" w:hAnsi="Liberation Serif" w:cs="Mangal"/>
          <w:b/>
          <w:bCs/>
          <w:kern w:val="2"/>
          <w:sz w:val="24"/>
          <w:szCs w:val="21"/>
        </w:rPr>
        <w:t>X. Opis kryteriów oceny ofert, ich znaczenie i sposób oceny: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  <w:u w:val="single"/>
        </w:rPr>
      </w:pPr>
      <w:r>
        <w:rPr>
          <w:rFonts w:ascii="Liberation Serif" w:hAnsi="Liberation Serif" w:cs="Mangal"/>
          <w:bCs/>
          <w:kern w:val="2"/>
          <w:sz w:val="24"/>
          <w:szCs w:val="21"/>
          <w:u w:val="single"/>
        </w:rPr>
        <w:t>Wybór najkorzystniejszej oferty nastąpi w oparciu o następujące kryteria: najniższa cena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5"/>
        <w:gridCol w:w="1975"/>
        <w:gridCol w:w="1975"/>
        <w:gridCol w:w="1975"/>
        <w:gridCol w:w="1975"/>
      </w:tblGrid>
      <w:tr w:rsidR="009A0411" w:rsidTr="009A0411"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411" w:rsidRDefault="009A0411">
            <w:pPr>
              <w:suppressAutoHyphens/>
              <w:spacing w:after="0" w:line="240" w:lineRule="auto"/>
              <w:jc w:val="both"/>
              <w:rPr>
                <w:rFonts w:ascii="Liberation Serif" w:hAnsi="Liberation Serif" w:cs="Mangal"/>
                <w:b/>
                <w:bCs/>
                <w:kern w:val="2"/>
                <w:sz w:val="24"/>
                <w:szCs w:val="21"/>
              </w:rPr>
            </w:pPr>
            <w:proofErr w:type="spellStart"/>
            <w:r>
              <w:rPr>
                <w:rFonts w:ascii="Liberation Serif" w:hAnsi="Liberation Serif" w:cs="Mangal"/>
                <w:b/>
                <w:bCs/>
                <w:kern w:val="2"/>
                <w:sz w:val="24"/>
                <w:szCs w:val="21"/>
              </w:rPr>
              <w:t>Lp</w:t>
            </w:r>
            <w:proofErr w:type="spellEnd"/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411" w:rsidRDefault="009A0411">
            <w:pPr>
              <w:suppressAutoHyphens/>
              <w:spacing w:after="0" w:line="240" w:lineRule="auto"/>
              <w:jc w:val="both"/>
              <w:rPr>
                <w:rFonts w:ascii="Liberation Serif" w:hAnsi="Liberation Serif" w:cs="Mangal"/>
                <w:b/>
                <w:bCs/>
                <w:kern w:val="2"/>
                <w:sz w:val="24"/>
                <w:szCs w:val="21"/>
              </w:rPr>
            </w:pPr>
            <w:r>
              <w:rPr>
                <w:rFonts w:ascii="Liberation Serif" w:hAnsi="Liberation Serif" w:cs="Mangal"/>
                <w:b/>
                <w:bCs/>
                <w:kern w:val="2"/>
                <w:sz w:val="24"/>
                <w:szCs w:val="21"/>
              </w:rPr>
              <w:t>Nazwa kryterium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411" w:rsidRDefault="009A0411">
            <w:pPr>
              <w:suppressAutoHyphens/>
              <w:spacing w:after="0" w:line="240" w:lineRule="auto"/>
              <w:jc w:val="both"/>
              <w:rPr>
                <w:rFonts w:ascii="Liberation Serif" w:hAnsi="Liberation Serif" w:cs="Mangal"/>
                <w:b/>
                <w:bCs/>
                <w:kern w:val="2"/>
                <w:sz w:val="24"/>
                <w:szCs w:val="21"/>
              </w:rPr>
            </w:pPr>
            <w:r>
              <w:rPr>
                <w:rFonts w:ascii="Liberation Serif" w:hAnsi="Liberation Serif" w:cs="Mangal"/>
                <w:b/>
                <w:bCs/>
                <w:kern w:val="2"/>
                <w:sz w:val="24"/>
                <w:szCs w:val="21"/>
              </w:rPr>
              <w:t>Waga kryterium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411" w:rsidRDefault="009A0411">
            <w:pPr>
              <w:suppressAutoHyphens/>
              <w:spacing w:after="0" w:line="240" w:lineRule="auto"/>
              <w:jc w:val="both"/>
              <w:rPr>
                <w:rFonts w:ascii="Liberation Serif" w:hAnsi="Liberation Serif" w:cs="Mangal"/>
                <w:b/>
                <w:bCs/>
                <w:kern w:val="2"/>
                <w:sz w:val="24"/>
                <w:szCs w:val="21"/>
              </w:rPr>
            </w:pPr>
            <w:r>
              <w:rPr>
                <w:rFonts w:ascii="Liberation Serif" w:hAnsi="Liberation Serif" w:cs="Mangal"/>
                <w:b/>
                <w:bCs/>
                <w:kern w:val="2"/>
                <w:sz w:val="24"/>
                <w:szCs w:val="21"/>
              </w:rPr>
              <w:t>Szczegółowy opis, wzór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411" w:rsidRDefault="009A0411">
            <w:pPr>
              <w:suppressAutoHyphens/>
              <w:spacing w:after="0" w:line="240" w:lineRule="auto"/>
              <w:jc w:val="both"/>
              <w:rPr>
                <w:rFonts w:ascii="Liberation Serif" w:hAnsi="Liberation Serif" w:cs="Mangal"/>
                <w:b/>
                <w:bCs/>
                <w:kern w:val="2"/>
                <w:sz w:val="24"/>
                <w:szCs w:val="21"/>
              </w:rPr>
            </w:pPr>
            <w:r>
              <w:rPr>
                <w:rFonts w:ascii="Liberation Serif" w:hAnsi="Liberation Serif" w:cs="Mangal"/>
                <w:b/>
                <w:bCs/>
                <w:kern w:val="2"/>
                <w:sz w:val="24"/>
                <w:szCs w:val="21"/>
              </w:rPr>
              <w:t>Uwagi, objaśnienia</w:t>
            </w:r>
          </w:p>
        </w:tc>
      </w:tr>
      <w:tr w:rsidR="009A0411" w:rsidTr="009A0411"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411" w:rsidRDefault="009A0411">
            <w:pPr>
              <w:suppressAutoHyphens/>
              <w:spacing w:after="0" w:line="240" w:lineRule="auto"/>
              <w:jc w:val="both"/>
              <w:rPr>
                <w:rFonts w:ascii="Liberation Serif" w:hAnsi="Liberation Serif" w:cs="Mangal"/>
                <w:bCs/>
                <w:kern w:val="2"/>
                <w:sz w:val="24"/>
                <w:szCs w:val="21"/>
              </w:rPr>
            </w:pPr>
            <w:r>
              <w:rPr>
                <w:rFonts w:ascii="Liberation Serif" w:hAnsi="Liberation Serif" w:cs="Mangal"/>
                <w:bCs/>
                <w:kern w:val="2"/>
                <w:sz w:val="24"/>
                <w:szCs w:val="21"/>
              </w:rPr>
              <w:t>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411" w:rsidRDefault="009A0411">
            <w:pPr>
              <w:suppressAutoHyphens/>
              <w:spacing w:after="0" w:line="240" w:lineRule="auto"/>
              <w:jc w:val="both"/>
              <w:rPr>
                <w:rFonts w:ascii="Liberation Serif" w:hAnsi="Liberation Serif" w:cs="Mangal"/>
                <w:bCs/>
                <w:kern w:val="2"/>
                <w:sz w:val="24"/>
                <w:szCs w:val="21"/>
              </w:rPr>
            </w:pPr>
            <w:r>
              <w:rPr>
                <w:rFonts w:ascii="Liberation Serif" w:hAnsi="Liberation Serif" w:cs="Mangal"/>
                <w:bCs/>
                <w:kern w:val="2"/>
                <w:sz w:val="24"/>
                <w:szCs w:val="21"/>
              </w:rPr>
              <w:t>Cena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411" w:rsidRDefault="009A0411">
            <w:pPr>
              <w:suppressAutoHyphens/>
              <w:spacing w:after="0" w:line="240" w:lineRule="auto"/>
              <w:jc w:val="both"/>
              <w:rPr>
                <w:rFonts w:ascii="Liberation Serif" w:hAnsi="Liberation Serif" w:cs="Mangal"/>
                <w:bCs/>
                <w:kern w:val="2"/>
                <w:sz w:val="24"/>
                <w:szCs w:val="21"/>
              </w:rPr>
            </w:pPr>
            <w:r>
              <w:rPr>
                <w:rFonts w:ascii="Liberation Serif" w:hAnsi="Liberation Serif" w:cs="Mangal"/>
                <w:bCs/>
                <w:kern w:val="2"/>
                <w:sz w:val="24"/>
                <w:szCs w:val="21"/>
              </w:rPr>
              <w:t>100%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411" w:rsidRDefault="009A0411">
            <w:pPr>
              <w:suppressAutoHyphens/>
              <w:spacing w:after="0" w:line="240" w:lineRule="auto"/>
              <w:jc w:val="both"/>
              <w:rPr>
                <w:rFonts w:ascii="Liberation Serif" w:hAnsi="Liberation Serif" w:cs="Mangal"/>
                <w:bCs/>
                <w:kern w:val="2"/>
                <w:sz w:val="24"/>
                <w:szCs w:val="21"/>
              </w:rPr>
            </w:pPr>
            <w:r>
              <w:rPr>
                <w:rFonts w:ascii="Liberation Serif" w:hAnsi="Liberation Serif" w:cs="Mangal"/>
                <w:bCs/>
                <w:kern w:val="2"/>
                <w:sz w:val="24"/>
                <w:szCs w:val="21"/>
              </w:rPr>
              <w:t>P = (</w:t>
            </w:r>
            <w:proofErr w:type="spellStart"/>
            <w:r>
              <w:rPr>
                <w:rFonts w:ascii="Liberation Serif" w:hAnsi="Liberation Serif" w:cs="Mangal"/>
                <w:bCs/>
                <w:kern w:val="2"/>
                <w:sz w:val="24"/>
                <w:szCs w:val="21"/>
              </w:rPr>
              <w:t>Cmin</w:t>
            </w:r>
            <w:proofErr w:type="spellEnd"/>
            <w:r>
              <w:rPr>
                <w:rFonts w:ascii="Liberation Serif" w:hAnsi="Liberation Serif" w:cs="Mangal"/>
                <w:bCs/>
                <w:kern w:val="2"/>
                <w:sz w:val="24"/>
                <w:szCs w:val="21"/>
              </w:rPr>
              <w:t xml:space="preserve"> : C) x 100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411" w:rsidRDefault="009A0411">
            <w:pPr>
              <w:suppressAutoHyphens/>
              <w:spacing w:after="0" w:line="240" w:lineRule="auto"/>
              <w:jc w:val="both"/>
              <w:rPr>
                <w:rFonts w:ascii="Liberation Serif" w:hAnsi="Liberation Serif" w:cs="Mangal"/>
                <w:bCs/>
                <w:kern w:val="2"/>
                <w:sz w:val="24"/>
                <w:szCs w:val="21"/>
              </w:rPr>
            </w:pPr>
            <w:proofErr w:type="spellStart"/>
            <w:r>
              <w:rPr>
                <w:rFonts w:ascii="Liberation Serif" w:hAnsi="Liberation Serif" w:cs="Mangal"/>
                <w:bCs/>
                <w:kern w:val="2"/>
                <w:sz w:val="24"/>
                <w:szCs w:val="21"/>
              </w:rPr>
              <w:t>Cmin</w:t>
            </w:r>
            <w:proofErr w:type="spellEnd"/>
            <w:r>
              <w:rPr>
                <w:rFonts w:ascii="Liberation Serif" w:hAnsi="Liberation Serif" w:cs="Mangal"/>
                <w:bCs/>
                <w:kern w:val="2"/>
                <w:sz w:val="24"/>
                <w:szCs w:val="21"/>
              </w:rPr>
              <w:t xml:space="preserve"> – cena najmniejsza</w:t>
            </w:r>
          </w:p>
          <w:p w:rsidR="009A0411" w:rsidRDefault="009A0411">
            <w:pPr>
              <w:suppressAutoHyphens/>
              <w:spacing w:after="0" w:line="240" w:lineRule="auto"/>
              <w:jc w:val="both"/>
              <w:rPr>
                <w:rFonts w:ascii="Liberation Serif" w:hAnsi="Liberation Serif" w:cs="Mangal"/>
                <w:bCs/>
                <w:kern w:val="2"/>
                <w:sz w:val="24"/>
                <w:szCs w:val="21"/>
              </w:rPr>
            </w:pPr>
            <w:r>
              <w:rPr>
                <w:rFonts w:ascii="Liberation Serif" w:hAnsi="Liberation Serif" w:cs="Mangal"/>
                <w:bCs/>
                <w:kern w:val="2"/>
                <w:sz w:val="24"/>
                <w:szCs w:val="21"/>
              </w:rPr>
              <w:t>C – cena badana</w:t>
            </w:r>
          </w:p>
          <w:p w:rsidR="009A0411" w:rsidRDefault="009A0411">
            <w:pPr>
              <w:suppressAutoHyphens/>
              <w:spacing w:after="0" w:line="240" w:lineRule="auto"/>
              <w:jc w:val="both"/>
              <w:rPr>
                <w:rFonts w:ascii="Liberation Serif" w:hAnsi="Liberation Serif" w:cs="Mangal"/>
                <w:bCs/>
                <w:kern w:val="2"/>
                <w:sz w:val="24"/>
                <w:szCs w:val="21"/>
              </w:rPr>
            </w:pPr>
            <w:r>
              <w:rPr>
                <w:rFonts w:ascii="Liberation Serif" w:hAnsi="Liberation Serif" w:cs="Mangal"/>
                <w:bCs/>
                <w:kern w:val="2"/>
                <w:sz w:val="24"/>
                <w:szCs w:val="21"/>
              </w:rPr>
              <w:t>P – ilość punktów</w:t>
            </w:r>
          </w:p>
        </w:tc>
      </w:tr>
    </w:tbl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>Zamawiający wybierze najkorzystniejszą ofertę, która uzyska najwyższą ilość punktów w oparciu o ustalone kryteria i podpisze umowę z wybranym Wykonawcą.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/>
          <w:bCs/>
          <w:kern w:val="2"/>
          <w:sz w:val="24"/>
          <w:szCs w:val="21"/>
        </w:rPr>
      </w:pPr>
      <w:r>
        <w:rPr>
          <w:rFonts w:ascii="Liberation Serif" w:hAnsi="Liberation Serif" w:cs="Mangal"/>
          <w:b/>
          <w:bCs/>
          <w:kern w:val="2"/>
          <w:sz w:val="24"/>
          <w:szCs w:val="21"/>
        </w:rPr>
        <w:t>XI. Dodatkowe informacje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>W toku badania i oceny ofert Zamawiający może żądać od Wykonawców wyjaśnień dotyczących treści złożonych ofert i wezwać Wykonawcę do złożenia stosownych wyjaśnień z jednoczesnym wyznaczeniem odpowiedniego terminu. Wyjaśnienia treści oferty nie mogą prowadzić do jej zmiany.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 xml:space="preserve"> Zamawiający odrzuca ofertę jeżeli: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>1) zawiera braki uniemożliwiające dokonanie oceny jej treści. Dotyczy to w szczególności ceny lub innych warunków określonych w zapytaniu ofertowym jako kryterium oceny ofert;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>2) jej treść nie odpowiada warunkom zamówienia, w szczególności ze względu na jej niezgodność z opisem przedmiotu zamówienia;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lastRenderedPageBreak/>
        <w:t>3) jej złożenie stanowi czyn nieuczciwej konkurencji w rozumieniu przepisów o zwalczaniu nieuczciwej konkurencji;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>4) Wykonawca nie złożył stosownych wyjaśnień dotyczących treści przekazanych ofert, w terminie wskazanym w wezwaniu Zamawiającego;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>5) wpłynęła po terminie składania ofert.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>Na zapytania Wykonawców w zakresie zapytania ofertowego Zamawiającego udziela wyjaśnień, chyba że zapytanie wpłynie do Zamawiającego w ostatnim dniu przewidzianym na składanie ofert.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>Dopuszcza się możliwość prowadzenia negocjacji ofert z Wykonawcami, których oferty spełniają wymagania zawarte w zapytaniu ofertowym.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>Jeżeli wybrany Wykonawca uchyla się od zawarcia umowy, najkorzystniejsza oferta może zostać wybrana spośród ofert pozostałych, bez przeprowadzania ich ponownej oceny.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>Kierownik zamawiającego unieważnia postępowanie, jeżeli: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>1) nie wpłynie żadna oferta lub żadna z ofert nie spełni warunków postępowania;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>2) cena najkorzystniejszej oferty przekroczy kwotę, jaką Zamawiający może przeznaczyć na sfinansowanie zamówienia;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>3) wystąpi zmiana okoliczności powodująca, że realizacja zamówienia jest niecelowa;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>4) zapytanie obarczone będzie wadą uniemożliwiającą zawarcie ważnej umowy.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/>
          <w:bCs/>
          <w:kern w:val="2"/>
          <w:sz w:val="24"/>
          <w:szCs w:val="21"/>
        </w:rPr>
      </w:pPr>
      <w:r>
        <w:rPr>
          <w:rFonts w:ascii="Liberation Serif" w:hAnsi="Liberation Serif" w:cs="Mangal"/>
          <w:b/>
          <w:bCs/>
          <w:kern w:val="2"/>
          <w:sz w:val="24"/>
          <w:szCs w:val="21"/>
        </w:rPr>
        <w:t>XII. Klauzula informacyjna RODO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/>
          <w:bCs/>
          <w:kern w:val="2"/>
          <w:sz w:val="24"/>
          <w:szCs w:val="21"/>
        </w:rPr>
      </w:pPr>
    </w:p>
    <w:p w:rsidR="009A0411" w:rsidRDefault="009A0411" w:rsidP="009A0411">
      <w:pPr>
        <w:widowControl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  <w:t>.</w:t>
      </w: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  <w:t>Obowiązek informacyjny wynikający z art. 13 RODO</w:t>
      </w:r>
    </w:p>
    <w:p w:rsidR="009A0411" w:rsidRDefault="009A0411" w:rsidP="009A041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>Kto wykorzystuje dane: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bookmarkStart w:id="1" w:name="_Hlk514847355"/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Środowiskowy Dom Samopomocy. </w:t>
      </w: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>Kontakt: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bookmarkEnd w:id="1"/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Nowa Wieś 153, 38-120 Czudec; e-mail: sdsnowawies@czudec.pl, tel. +48 17 2771962. </w:t>
      </w: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Pytania, wnioski, inspektor ochrony danych: </w:t>
      </w:r>
      <w:hyperlink r:id="rId7" w:history="1">
        <w:r>
          <w:rPr>
            <w:rStyle w:val="Hipercze"/>
            <w:rFonts w:ascii="Times New Roman" w:eastAsia="Times New Roman" w:hAnsi="Times New Roman"/>
            <w:color w:val="0563C1"/>
            <w:sz w:val="20"/>
            <w:szCs w:val="20"/>
            <w:lang w:eastAsia="pl-PL"/>
          </w:rPr>
          <w:t>daneosobowe@czudec.pl</w:t>
        </w:r>
      </w:hyperlink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. </w:t>
      </w: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>Cel wykorzystania: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prowadzenie postępowania w celu udzielenia zamówienia publicznego o wartości do 130 000 zł; składanie zapytań ofertowych; prowadzenie korespondencji; dokumentowanie przebiegu postępowania o udzielenie zamówienia publicznego; weryfikowanie wiarygodności biznesowej wykonawców; zawieranie i wykonywanie umów o realizację zamówienia publicznego; prowadzenie rachunkowości, zarządzanie roszczeniami; wykonywanie czynności kancelaryjnych. </w:t>
      </w: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>Przysługujące prawa: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dostępu do danych, sprostowania, usunięcia, ograniczenia przetwarzania, sprzeciwu wobec przetwarzania, wniesienia skargi do Prezesa Urzędu Ochrony Danych Osobowych. </w:t>
      </w: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Polityka prywatności: </w:t>
      </w:r>
      <w:hyperlink r:id="rId8" w:history="1">
        <w:r>
          <w:rPr>
            <w:rStyle w:val="Hipercze"/>
            <w:rFonts w:ascii="Times New Roman" w:eastAsia="Times New Roman" w:hAnsi="Times New Roman"/>
            <w:bCs/>
            <w:sz w:val="20"/>
            <w:szCs w:val="20"/>
            <w:lang w:eastAsia="pl-PL"/>
          </w:rPr>
          <w:t>https://sdsnowawiesbip.com</w:t>
        </w:r>
      </w:hyperlink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 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zakładka „</w:t>
      </w: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>RODO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”.</w:t>
      </w:r>
    </w:p>
    <w:p w:rsidR="009A0411" w:rsidRDefault="009A0411" w:rsidP="009A041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>Prawo do sprzeciwu: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Prawo do sprzeciwu przysługuje w stosunku do danych osobowych, wykorzystywanych do prowadzenia postępowania w celu udzielenia zamówienia publicznego, zarządzania roszczeniami oraz do wykonywania czynności kancelaryjnych. Z prawa do sprzeciwu można skorzystać w dowolnym momencie. Uznanie sprzeciwu skutkuje usunięciem danych osobowych, wykorzystywanych w danym postępowaniu. Sprzeciw uwzględnimy tylko w wyjątkowych przypadkach, z uwagi na Państwa szczególną sytuację. Proszę uzasadnić sprzeciw, aby zwiększyć szanse na jego uwzględnienie. Uzasadniając sprzeciw proszę dokładnie opisać na czym polega szczególny charakter sytuacji, w której się Państwo znajdujecie. Należy wyjaśnić czym różni się Państwa sytuacja od sytuacji innych osób, których dane wykorzystujemy w tych samych celach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</w:p>
    <w:p w:rsidR="009A0411" w:rsidRDefault="00F52CCD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0"/>
          <w:szCs w:val="20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>Osoba do kontaktu: Beata Lentowicz – kierownik ŚDS</w:t>
      </w:r>
      <w:r w:rsidR="009A0411">
        <w:rPr>
          <w:rFonts w:ascii="Liberation Serif" w:hAnsi="Liberation Serif" w:cs="Mangal"/>
          <w:bCs/>
          <w:kern w:val="2"/>
          <w:sz w:val="24"/>
          <w:szCs w:val="21"/>
        </w:rPr>
        <w:t xml:space="preserve">                                                     </w:t>
      </w:r>
      <w:r>
        <w:rPr>
          <w:rFonts w:ascii="Liberation Serif" w:hAnsi="Liberation Serif" w:cs="Mangal"/>
          <w:bCs/>
          <w:kern w:val="2"/>
          <w:sz w:val="24"/>
          <w:szCs w:val="21"/>
        </w:rPr>
        <w:t xml:space="preserve">                              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 xml:space="preserve"> Załączniki: 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 xml:space="preserve">-formularz ofertowy, </w:t>
      </w:r>
    </w:p>
    <w:p w:rsidR="009A0411" w:rsidRDefault="009A0411" w:rsidP="009A0411">
      <w:pPr>
        <w:suppressAutoHyphens/>
        <w:spacing w:after="0" w:line="240" w:lineRule="auto"/>
        <w:jc w:val="both"/>
        <w:rPr>
          <w:rFonts w:ascii="Liberation Serif" w:hAnsi="Liberation Serif" w:cs="Mangal"/>
          <w:bCs/>
          <w:kern w:val="2"/>
          <w:sz w:val="24"/>
          <w:szCs w:val="21"/>
        </w:rPr>
      </w:pPr>
      <w:r>
        <w:rPr>
          <w:rFonts w:ascii="Liberation Serif" w:hAnsi="Liberation Serif" w:cs="Mangal"/>
          <w:bCs/>
          <w:kern w:val="2"/>
          <w:sz w:val="24"/>
          <w:szCs w:val="21"/>
        </w:rPr>
        <w:t>-wzór umowy</w:t>
      </w:r>
    </w:p>
    <w:p w:rsidR="00FB1A87" w:rsidRDefault="00FB1A87"/>
    <w:sectPr w:rsidR="00FB1A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1588B"/>
    <w:multiLevelType w:val="hybridMultilevel"/>
    <w:tmpl w:val="946A552E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43833874"/>
    <w:multiLevelType w:val="hybridMultilevel"/>
    <w:tmpl w:val="E0FCDE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9BE"/>
    <w:rsid w:val="005A79BE"/>
    <w:rsid w:val="009A0411"/>
    <w:rsid w:val="00AD5DEB"/>
    <w:rsid w:val="00F52CCD"/>
    <w:rsid w:val="00FB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041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A0411"/>
    <w:rPr>
      <w:color w:val="0000FF"/>
      <w:u w:val="single"/>
    </w:rPr>
  </w:style>
  <w:style w:type="paragraph" w:styleId="Bezodstpw">
    <w:name w:val="No Spacing"/>
    <w:uiPriority w:val="1"/>
    <w:qFormat/>
    <w:rsid w:val="009A041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9A04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041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A0411"/>
    <w:rPr>
      <w:color w:val="0000FF"/>
      <w:u w:val="single"/>
    </w:rPr>
  </w:style>
  <w:style w:type="paragraph" w:styleId="Bezodstpw">
    <w:name w:val="No Spacing"/>
    <w:uiPriority w:val="1"/>
    <w:qFormat/>
    <w:rsid w:val="009A041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9A04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6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dsnowawiesbip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aneosobowe@czude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dsnowawies@czudec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1152</Words>
  <Characters>6912</Characters>
  <Application>Microsoft Office Word</Application>
  <DocSecurity>0</DocSecurity>
  <Lines>57</Lines>
  <Paragraphs>16</Paragraphs>
  <ScaleCrop>false</ScaleCrop>
  <Company/>
  <LinksUpToDate>false</LinksUpToDate>
  <CharactersWithSpaces>8048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Lentowicz</dc:creator>
  <cp:keywords/>
  <dc:description/>
  <cp:lastModifiedBy>Beata Lentowicz</cp:lastModifiedBy>
  <cp:revision>4</cp:revision>
  <dcterms:created xsi:type="dcterms:W3CDTF">2025-04-29T09:18:00Z</dcterms:created>
  <dcterms:modified xsi:type="dcterms:W3CDTF">2025-05-19T10:51:00Z</dcterms:modified>
</cp:coreProperties>
</file>